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1" w:rsidRPr="004B613E" w:rsidRDefault="00CD7947" w:rsidP="0025170C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4B613E">
        <w:rPr>
          <w:rFonts w:ascii="Arial" w:hAnsi="Arial" w:cs="Arial"/>
          <w:sz w:val="22"/>
          <w:szCs w:val="22"/>
        </w:rPr>
        <w:t>D</w:t>
      </w:r>
      <w:r w:rsidR="0039331C">
        <w:rPr>
          <w:rFonts w:ascii="Arial" w:hAnsi="Arial" w:cs="Arial"/>
          <w:sz w:val="22"/>
          <w:szCs w:val="22"/>
        </w:rPr>
        <w:t>ata publicznego ogłoszenia: 07 września 2023 r.</w:t>
      </w:r>
      <w:bookmarkStart w:id="0" w:name="_GoBack"/>
      <w:bookmarkEnd w:id="0"/>
    </w:p>
    <w:p w:rsidR="00054D31" w:rsidRPr="004B613E" w:rsidRDefault="00054D31" w:rsidP="0025170C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4B613E" w:rsidRDefault="00054D31" w:rsidP="0025170C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4B613E" w:rsidRDefault="00054D31" w:rsidP="0025170C">
      <w:pPr>
        <w:pStyle w:val="Nagwek1"/>
        <w:rPr>
          <w:rFonts w:ascii="Arial" w:hAnsi="Arial" w:cs="Arial"/>
          <w:szCs w:val="36"/>
        </w:rPr>
      </w:pPr>
      <w:r w:rsidRPr="004B613E">
        <w:rPr>
          <w:rFonts w:ascii="Arial" w:hAnsi="Arial" w:cs="Arial"/>
          <w:szCs w:val="36"/>
        </w:rPr>
        <w:t>O B W I E S Z C Z E N I E</w:t>
      </w:r>
    </w:p>
    <w:p w:rsidR="00054D31" w:rsidRPr="004B613E" w:rsidRDefault="00054D31" w:rsidP="0025170C">
      <w:pPr>
        <w:rPr>
          <w:rFonts w:ascii="Arial" w:hAnsi="Arial" w:cs="Arial"/>
          <w:sz w:val="22"/>
          <w:szCs w:val="22"/>
        </w:rPr>
      </w:pPr>
    </w:p>
    <w:p w:rsidR="00054D31" w:rsidRPr="004B613E" w:rsidRDefault="00054D31" w:rsidP="0025170C">
      <w:pPr>
        <w:pStyle w:val="Tekstpodstawowy"/>
        <w:rPr>
          <w:rFonts w:ascii="Arial" w:hAnsi="Arial" w:cs="Arial"/>
          <w:szCs w:val="22"/>
        </w:rPr>
      </w:pPr>
      <w:r w:rsidRPr="004B613E">
        <w:rPr>
          <w:rFonts w:ascii="Arial" w:hAnsi="Arial" w:cs="Arial"/>
          <w:szCs w:val="22"/>
        </w:rPr>
        <w:t xml:space="preserve">Na podstawie art. 49 ust. 1 ustawy z dnia 14 czerwca 1960 r. </w:t>
      </w:r>
      <w:r w:rsidRPr="004B613E">
        <w:rPr>
          <w:rFonts w:ascii="Arial" w:hAnsi="Arial" w:cs="Arial"/>
          <w:i/>
          <w:szCs w:val="22"/>
        </w:rPr>
        <w:t>Kodeks postępowania administracyjnego</w:t>
      </w:r>
      <w:r w:rsidRPr="004B613E">
        <w:rPr>
          <w:rFonts w:ascii="Arial" w:hAnsi="Arial" w:cs="Arial"/>
          <w:szCs w:val="22"/>
        </w:rPr>
        <w:t xml:space="preserve"> (Dz.U.</w:t>
      </w:r>
      <w:r w:rsidR="00B86E95" w:rsidRPr="004B613E">
        <w:rPr>
          <w:rFonts w:ascii="Arial" w:hAnsi="Arial" w:cs="Arial"/>
          <w:szCs w:val="22"/>
        </w:rPr>
        <w:t xml:space="preserve"> z </w:t>
      </w:r>
      <w:r w:rsidRPr="004B613E">
        <w:rPr>
          <w:rFonts w:ascii="Arial" w:hAnsi="Arial" w:cs="Arial"/>
          <w:szCs w:val="22"/>
        </w:rPr>
        <w:t>202</w:t>
      </w:r>
      <w:r w:rsidR="003C0C68" w:rsidRPr="004B613E">
        <w:rPr>
          <w:rFonts w:ascii="Arial" w:hAnsi="Arial" w:cs="Arial"/>
          <w:szCs w:val="22"/>
        </w:rPr>
        <w:t>3</w:t>
      </w:r>
      <w:r w:rsidR="00B86E95" w:rsidRPr="004B613E">
        <w:rPr>
          <w:rFonts w:ascii="Arial" w:hAnsi="Arial" w:cs="Arial"/>
          <w:szCs w:val="22"/>
        </w:rPr>
        <w:t xml:space="preserve"> r</w:t>
      </w:r>
      <w:r w:rsidR="00CD7947" w:rsidRPr="004B613E">
        <w:rPr>
          <w:rFonts w:ascii="Arial" w:hAnsi="Arial" w:cs="Arial"/>
          <w:szCs w:val="22"/>
        </w:rPr>
        <w:t>.</w:t>
      </w:r>
      <w:r w:rsidR="00B86E95" w:rsidRPr="004B613E">
        <w:rPr>
          <w:rFonts w:ascii="Arial" w:hAnsi="Arial" w:cs="Arial"/>
          <w:szCs w:val="22"/>
        </w:rPr>
        <w:t xml:space="preserve"> poz. </w:t>
      </w:r>
      <w:r w:rsidR="003C0C68" w:rsidRPr="004B613E">
        <w:rPr>
          <w:rFonts w:ascii="Arial" w:hAnsi="Arial" w:cs="Arial"/>
          <w:szCs w:val="22"/>
        </w:rPr>
        <w:t>775</w:t>
      </w:r>
      <w:r w:rsidR="00B86E95" w:rsidRPr="004B613E">
        <w:rPr>
          <w:rFonts w:ascii="Arial" w:hAnsi="Arial" w:cs="Arial"/>
          <w:szCs w:val="22"/>
        </w:rPr>
        <w:t xml:space="preserve"> ze zmianami</w:t>
      </w:r>
      <w:r w:rsidRPr="004B613E">
        <w:rPr>
          <w:rFonts w:ascii="Arial" w:hAnsi="Arial" w:cs="Arial"/>
          <w:szCs w:val="22"/>
        </w:rPr>
        <w:t>) o</w:t>
      </w:r>
      <w:r w:rsidR="00B86E95" w:rsidRPr="004B613E">
        <w:rPr>
          <w:rFonts w:ascii="Arial" w:hAnsi="Arial" w:cs="Arial"/>
          <w:szCs w:val="22"/>
        </w:rPr>
        <w:t>raz art. 9ac ust. 1 ustawy z dnia 28 </w:t>
      </w:r>
      <w:r w:rsidRPr="004B613E">
        <w:rPr>
          <w:rFonts w:ascii="Arial" w:hAnsi="Arial" w:cs="Arial"/>
          <w:szCs w:val="22"/>
        </w:rPr>
        <w:t xml:space="preserve">marca 2003 r. </w:t>
      </w:r>
      <w:r w:rsidR="00B86E95" w:rsidRPr="004B613E">
        <w:rPr>
          <w:rFonts w:ascii="Arial" w:hAnsi="Arial" w:cs="Arial"/>
          <w:i/>
          <w:szCs w:val="22"/>
        </w:rPr>
        <w:t xml:space="preserve">o </w:t>
      </w:r>
      <w:r w:rsidRPr="004B613E">
        <w:rPr>
          <w:rFonts w:ascii="Arial" w:hAnsi="Arial" w:cs="Arial"/>
          <w:i/>
          <w:szCs w:val="22"/>
        </w:rPr>
        <w:t>transporcie kolejowym</w:t>
      </w:r>
      <w:r w:rsidRPr="004B613E">
        <w:rPr>
          <w:rFonts w:ascii="Arial" w:hAnsi="Arial" w:cs="Arial"/>
          <w:szCs w:val="22"/>
        </w:rPr>
        <w:t xml:space="preserve"> (Dz.U.</w:t>
      </w:r>
      <w:r w:rsidR="00B86E95" w:rsidRPr="004B613E">
        <w:rPr>
          <w:rFonts w:ascii="Arial" w:hAnsi="Arial" w:cs="Arial"/>
          <w:szCs w:val="22"/>
        </w:rPr>
        <w:t xml:space="preserve"> z </w:t>
      </w:r>
      <w:r w:rsidRPr="004B613E">
        <w:rPr>
          <w:rFonts w:ascii="Arial" w:hAnsi="Arial" w:cs="Arial"/>
          <w:szCs w:val="22"/>
        </w:rPr>
        <w:t>202</w:t>
      </w:r>
      <w:r w:rsidR="00655893" w:rsidRPr="004B613E">
        <w:rPr>
          <w:rFonts w:ascii="Arial" w:hAnsi="Arial" w:cs="Arial"/>
          <w:szCs w:val="22"/>
        </w:rPr>
        <w:t>3</w:t>
      </w:r>
      <w:r w:rsidR="00B86E95" w:rsidRPr="004B613E">
        <w:rPr>
          <w:rFonts w:ascii="Arial" w:hAnsi="Arial" w:cs="Arial"/>
          <w:szCs w:val="22"/>
        </w:rPr>
        <w:t xml:space="preserve"> r</w:t>
      </w:r>
      <w:r w:rsidR="007F7FAE" w:rsidRPr="004B613E">
        <w:rPr>
          <w:rFonts w:ascii="Arial" w:hAnsi="Arial" w:cs="Arial"/>
          <w:szCs w:val="22"/>
        </w:rPr>
        <w:t>.</w:t>
      </w:r>
      <w:r w:rsidR="00B86E95" w:rsidRPr="004B613E">
        <w:rPr>
          <w:rFonts w:ascii="Arial" w:hAnsi="Arial" w:cs="Arial"/>
          <w:szCs w:val="22"/>
        </w:rPr>
        <w:t xml:space="preserve"> poz. </w:t>
      </w:r>
      <w:r w:rsidR="003C0C68" w:rsidRPr="004B613E">
        <w:rPr>
          <w:rFonts w:ascii="Arial" w:hAnsi="Arial" w:cs="Arial"/>
          <w:szCs w:val="22"/>
        </w:rPr>
        <w:t>602 ze zmianami</w:t>
      </w:r>
      <w:r w:rsidRPr="004B613E">
        <w:rPr>
          <w:rFonts w:ascii="Arial" w:hAnsi="Arial" w:cs="Arial"/>
          <w:szCs w:val="22"/>
        </w:rPr>
        <w:t>),</w:t>
      </w:r>
    </w:p>
    <w:p w:rsidR="00054D31" w:rsidRPr="004B613E" w:rsidRDefault="00054D31" w:rsidP="0025170C">
      <w:pPr>
        <w:pStyle w:val="Tekstpodstawowy"/>
        <w:rPr>
          <w:rFonts w:ascii="Arial" w:hAnsi="Arial" w:cs="Arial"/>
          <w:b/>
          <w:szCs w:val="22"/>
        </w:rPr>
      </w:pPr>
    </w:p>
    <w:p w:rsidR="00054D31" w:rsidRPr="004B613E" w:rsidRDefault="00054D31" w:rsidP="0025170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4B613E">
        <w:rPr>
          <w:rFonts w:ascii="Arial" w:hAnsi="Arial" w:cs="Arial"/>
          <w:b/>
          <w:sz w:val="28"/>
          <w:szCs w:val="28"/>
        </w:rPr>
        <w:t xml:space="preserve">WOJEWODA MAŁOPOLSKI </w:t>
      </w:r>
    </w:p>
    <w:p w:rsidR="00054D31" w:rsidRPr="004B613E" w:rsidRDefault="00054D31" w:rsidP="0025170C">
      <w:pPr>
        <w:pStyle w:val="Tekstpodstawowy"/>
        <w:rPr>
          <w:rFonts w:ascii="Arial" w:hAnsi="Arial" w:cs="Arial"/>
          <w:b/>
          <w:szCs w:val="22"/>
        </w:rPr>
      </w:pPr>
    </w:p>
    <w:p w:rsidR="00B86E95" w:rsidRPr="004B613E" w:rsidRDefault="00E07591" w:rsidP="0025170C">
      <w:pPr>
        <w:jc w:val="both"/>
        <w:rPr>
          <w:rFonts w:ascii="Arial" w:hAnsi="Arial" w:cs="Arial"/>
          <w:b/>
          <w:sz w:val="22"/>
          <w:szCs w:val="22"/>
        </w:rPr>
      </w:pPr>
      <w:r w:rsidRPr="004B613E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4B613E" w:rsidRPr="004B613E">
        <w:rPr>
          <w:rFonts w:ascii="Arial" w:hAnsi="Arial" w:cs="Arial"/>
          <w:spacing w:val="-4"/>
          <w:sz w:val="22"/>
          <w:szCs w:val="22"/>
          <w:u w:val="single"/>
        </w:rPr>
        <w:t>07 września</w:t>
      </w:r>
      <w:r w:rsidRPr="004B613E">
        <w:rPr>
          <w:rFonts w:ascii="Arial" w:hAnsi="Arial" w:cs="Arial"/>
          <w:spacing w:val="-4"/>
          <w:sz w:val="22"/>
          <w:szCs w:val="22"/>
          <w:u w:val="single"/>
        </w:rPr>
        <w:t xml:space="preserve"> 202</w:t>
      </w:r>
      <w:r w:rsidR="00CD7947" w:rsidRPr="004B613E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4B613E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4B613E" w:rsidRPr="004B613E">
        <w:rPr>
          <w:rFonts w:ascii="Arial" w:hAnsi="Arial" w:cs="Arial"/>
          <w:spacing w:val="-4"/>
          <w:sz w:val="22"/>
          <w:szCs w:val="22"/>
          <w:u w:val="single"/>
        </w:rPr>
        <w:t>9</w:t>
      </w:r>
      <w:r w:rsidRPr="004B613E">
        <w:rPr>
          <w:rFonts w:ascii="Arial" w:hAnsi="Arial" w:cs="Arial"/>
          <w:spacing w:val="-4"/>
          <w:sz w:val="22"/>
          <w:szCs w:val="22"/>
          <w:u w:val="single"/>
        </w:rPr>
        <w:t>/BK/202</w:t>
      </w:r>
      <w:r w:rsidR="00CD7947" w:rsidRPr="004B613E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4B613E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4B613E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4B613E">
        <w:rPr>
          <w:rFonts w:ascii="Arial" w:hAnsi="Arial" w:cs="Arial"/>
          <w:spacing w:val="-4"/>
          <w:sz w:val="22"/>
          <w:szCs w:val="22"/>
          <w:u w:val="single"/>
        </w:rPr>
        <w:t>I.7840.1</w:t>
      </w:r>
      <w:r w:rsidR="003C0C68" w:rsidRPr="004B613E">
        <w:rPr>
          <w:rFonts w:ascii="Arial" w:hAnsi="Arial" w:cs="Arial"/>
          <w:spacing w:val="-4"/>
          <w:sz w:val="22"/>
          <w:szCs w:val="22"/>
          <w:u w:val="single"/>
        </w:rPr>
        <w:t>9</w:t>
      </w:r>
      <w:r w:rsidRPr="004B613E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B86E95" w:rsidRPr="004B613E">
        <w:rPr>
          <w:rFonts w:ascii="Arial" w:hAnsi="Arial" w:cs="Arial"/>
          <w:spacing w:val="-4"/>
          <w:sz w:val="22"/>
          <w:szCs w:val="22"/>
          <w:u w:val="single"/>
        </w:rPr>
        <w:t>5</w:t>
      </w:r>
      <w:r w:rsidRPr="004B613E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B86E95" w:rsidRPr="004B613E">
        <w:rPr>
          <w:rFonts w:ascii="Arial" w:hAnsi="Arial" w:cs="Arial"/>
          <w:spacing w:val="-4"/>
          <w:sz w:val="22"/>
          <w:szCs w:val="22"/>
          <w:u w:val="single"/>
        </w:rPr>
        <w:t>3.MBB</w:t>
      </w:r>
      <w:r w:rsidRPr="004B613E">
        <w:rPr>
          <w:rFonts w:ascii="Arial" w:hAnsi="Arial" w:cs="Arial"/>
          <w:spacing w:val="-4"/>
          <w:sz w:val="22"/>
          <w:szCs w:val="22"/>
        </w:rPr>
        <w:t xml:space="preserve"> </w:t>
      </w:r>
      <w:r w:rsidRPr="004B613E">
        <w:rPr>
          <w:rFonts w:ascii="Arial" w:hAnsi="Arial" w:cs="Arial"/>
          <w:sz w:val="22"/>
          <w:szCs w:val="22"/>
        </w:rPr>
        <w:t>o pozwoleniu na b</w:t>
      </w:r>
      <w:bookmarkStart w:id="1" w:name="_Hlk521495377"/>
      <w:r w:rsidRPr="004B613E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1"/>
      <w:r w:rsidR="0025170C" w:rsidRPr="004B613E">
        <w:rPr>
          <w:rFonts w:ascii="Arial" w:hAnsi="Arial" w:cs="Arial"/>
          <w:b/>
          <w:sz w:val="22"/>
          <w:szCs w:val="22"/>
        </w:rPr>
        <w:t>Rozbudowa wraz z przebudową infrastruktury kolejowej od km 12,350 do km 12,390 w ciągu linii kolejowej nr 98</w:t>
      </w:r>
      <w:r w:rsidR="0025170C" w:rsidRPr="004B613E">
        <w:rPr>
          <w:rFonts w:ascii="Arial" w:hAnsi="Arial" w:cs="Arial"/>
          <w:sz w:val="22"/>
          <w:szCs w:val="22"/>
        </w:rPr>
        <w:t xml:space="preserve"> w ramach zadania Inwestycyjnego "Zaprojektowanie i wykonanie robót dla zadania nr 1 pn.: "Prace na odcinku linii kolejowej nr 98 Sucha Beskidzka - Chabówka" realizowane w ramach zadania: "Prace na liniach kolejowych nr 97, 98, 99 na odcinku Skawina - Sucha Beskidzka - Chabówka – Zakopane". </w:t>
      </w:r>
      <w:r w:rsidR="0025170C" w:rsidRPr="004B613E">
        <w:rPr>
          <w:rFonts w:ascii="Arial" w:hAnsi="Arial" w:cs="Arial"/>
          <w:b/>
          <w:sz w:val="22"/>
          <w:szCs w:val="22"/>
        </w:rPr>
        <w:t>Miejsce wykonywania robót budowlanych: województwo małopolskie, powiat suski, gmina Maków Podhalański, miejscowość Juszczyn, identyfikator działki ewidencyjnej: 121506_5.0003,38/7, 121506_5.0003.41/5</w:t>
      </w:r>
      <w:r w:rsidR="0025170C" w:rsidRPr="004B613E">
        <w:rPr>
          <w:rFonts w:ascii="Arial" w:hAnsi="Arial" w:cs="Arial"/>
          <w:sz w:val="22"/>
          <w:szCs w:val="22"/>
        </w:rPr>
        <w:t xml:space="preserve">. </w:t>
      </w:r>
    </w:p>
    <w:p w:rsidR="007273B9" w:rsidRPr="004B613E" w:rsidRDefault="007273B9" w:rsidP="0025170C">
      <w:pPr>
        <w:jc w:val="both"/>
        <w:rPr>
          <w:rFonts w:ascii="Arial" w:hAnsi="Arial" w:cs="Arial"/>
          <w:sz w:val="12"/>
          <w:szCs w:val="22"/>
        </w:rPr>
      </w:pPr>
    </w:p>
    <w:p w:rsidR="00712B43" w:rsidRPr="004B613E" w:rsidRDefault="00712B43" w:rsidP="0025170C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4B613E">
        <w:rPr>
          <w:rFonts w:ascii="Arial" w:hAnsi="Arial" w:cs="Arial"/>
          <w:bCs/>
          <w:sz w:val="22"/>
          <w:szCs w:val="22"/>
        </w:rPr>
        <w:t xml:space="preserve">Od ww. decyzji </w:t>
      </w:r>
      <w:r w:rsidRPr="004B613E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4B613E">
        <w:rPr>
          <w:rFonts w:ascii="Arial" w:hAnsi="Arial" w:cs="Arial"/>
          <w:bCs/>
          <w:sz w:val="22"/>
          <w:szCs w:val="22"/>
        </w:rPr>
        <w:t>.</w:t>
      </w:r>
    </w:p>
    <w:p w:rsidR="0059605B" w:rsidRPr="004B613E" w:rsidRDefault="0059605B" w:rsidP="0025170C">
      <w:pPr>
        <w:ind w:firstLine="284"/>
        <w:jc w:val="both"/>
        <w:rPr>
          <w:rFonts w:ascii="Arial" w:hAnsi="Arial" w:cs="Arial"/>
          <w:sz w:val="12"/>
          <w:szCs w:val="28"/>
        </w:rPr>
      </w:pPr>
    </w:p>
    <w:p w:rsidR="00096899" w:rsidRPr="004B613E" w:rsidRDefault="003C0C68" w:rsidP="0025170C">
      <w:pPr>
        <w:ind w:firstLine="284"/>
        <w:jc w:val="both"/>
        <w:rPr>
          <w:rFonts w:ascii="Arial" w:eastAsia="Calibri" w:hAnsi="Arial" w:cs="Arial"/>
          <w:bCs/>
          <w:sz w:val="22"/>
        </w:rPr>
      </w:pPr>
      <w:r w:rsidRPr="004B613E">
        <w:rPr>
          <w:rFonts w:ascii="Arial" w:eastAsia="Calibri" w:hAnsi="Arial" w:cs="Arial"/>
          <w:bCs/>
          <w:sz w:val="22"/>
        </w:rPr>
        <w:t>Przed upływem</w:t>
      </w:r>
      <w:r w:rsidR="00096899" w:rsidRPr="004B613E">
        <w:rPr>
          <w:rFonts w:ascii="Arial" w:eastAsia="Calibri" w:hAnsi="Arial" w:cs="Arial"/>
          <w:bCs/>
          <w:sz w:val="22"/>
        </w:rPr>
        <w:t xml:space="preserve">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:rsidR="00E62C89" w:rsidRPr="004B613E" w:rsidRDefault="00E62C89" w:rsidP="0025170C">
      <w:pPr>
        <w:ind w:firstLine="284"/>
        <w:jc w:val="both"/>
        <w:rPr>
          <w:rFonts w:ascii="Arial" w:hAnsi="Arial" w:cs="Arial"/>
          <w:sz w:val="12"/>
          <w:szCs w:val="12"/>
        </w:rPr>
      </w:pPr>
    </w:p>
    <w:p w:rsidR="0059605B" w:rsidRPr="004B613E" w:rsidRDefault="0059605B" w:rsidP="0025170C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4B613E">
        <w:rPr>
          <w:rFonts w:ascii="Arial" w:hAnsi="Arial" w:cs="Arial"/>
          <w:bCs/>
          <w:sz w:val="22"/>
          <w:szCs w:val="28"/>
        </w:rPr>
        <w:t xml:space="preserve">Zgodnie z art. 49 </w:t>
      </w:r>
      <w:r w:rsidRPr="004B613E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4B613E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:rsidR="00712B43" w:rsidRDefault="00712B43" w:rsidP="0025170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CF622B" w:rsidRDefault="00CF622B" w:rsidP="00CF622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>
        <w:rPr>
          <w:rFonts w:ascii="Arial" w:hAnsi="Arial" w:cs="Arial"/>
          <w:bCs/>
          <w:sz w:val="22"/>
          <w:szCs w:val="26"/>
        </w:rPr>
        <w:t>Równocześnie zawiadamia się, że n</w:t>
      </w:r>
      <w:r w:rsidRPr="00E80370">
        <w:rPr>
          <w:rFonts w:ascii="Arial" w:hAnsi="Arial" w:cs="Arial"/>
          <w:bCs/>
          <w:sz w:val="22"/>
          <w:szCs w:val="26"/>
        </w:rPr>
        <w:t xml:space="preserve">a podstawie art. 108 § 2 i 123 </w:t>
      </w:r>
      <w:r w:rsidRPr="00E80370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Pr="00E80370">
        <w:rPr>
          <w:rFonts w:ascii="Arial" w:hAnsi="Arial" w:cs="Arial"/>
          <w:bCs/>
          <w:sz w:val="22"/>
          <w:szCs w:val="26"/>
        </w:rPr>
        <w:t>, decyzji nadano rygor natychmiastowej</w:t>
      </w:r>
      <w:r>
        <w:rPr>
          <w:rFonts w:ascii="Arial" w:hAnsi="Arial" w:cs="Arial"/>
          <w:bCs/>
          <w:sz w:val="22"/>
          <w:szCs w:val="26"/>
        </w:rPr>
        <w:t xml:space="preserve"> wykonalności postanowieniem Nr 19</w:t>
      </w:r>
      <w:r w:rsidRPr="009C40BD">
        <w:rPr>
          <w:rFonts w:ascii="Arial" w:hAnsi="Arial" w:cs="Arial"/>
          <w:bCs/>
          <w:sz w:val="22"/>
          <w:szCs w:val="26"/>
        </w:rPr>
        <w:t>/</w:t>
      </w:r>
      <w:r>
        <w:rPr>
          <w:rFonts w:ascii="Arial" w:hAnsi="Arial" w:cs="Arial"/>
          <w:bCs/>
          <w:sz w:val="22"/>
          <w:szCs w:val="26"/>
        </w:rPr>
        <w:t>R</w:t>
      </w:r>
      <w:r w:rsidRPr="00E80370">
        <w:rPr>
          <w:rFonts w:ascii="Arial" w:hAnsi="Arial" w:cs="Arial"/>
          <w:bCs/>
          <w:sz w:val="22"/>
          <w:szCs w:val="26"/>
        </w:rPr>
        <w:t>/20</w:t>
      </w:r>
      <w:r>
        <w:rPr>
          <w:rFonts w:ascii="Arial" w:hAnsi="Arial" w:cs="Arial"/>
          <w:bCs/>
          <w:sz w:val="22"/>
          <w:szCs w:val="26"/>
        </w:rPr>
        <w:t>23</w:t>
      </w:r>
      <w:r w:rsidRPr="00E80370">
        <w:rPr>
          <w:rFonts w:ascii="Arial" w:hAnsi="Arial" w:cs="Arial"/>
          <w:bCs/>
          <w:sz w:val="22"/>
          <w:szCs w:val="26"/>
        </w:rPr>
        <w:t xml:space="preserve"> z dnia </w:t>
      </w:r>
      <w:r>
        <w:rPr>
          <w:rFonts w:ascii="Arial" w:hAnsi="Arial" w:cs="Arial"/>
          <w:bCs/>
          <w:sz w:val="22"/>
          <w:szCs w:val="26"/>
        </w:rPr>
        <w:t>07 września 2023</w:t>
      </w:r>
      <w:r w:rsidRPr="00E80370">
        <w:rPr>
          <w:rFonts w:ascii="Arial" w:hAnsi="Arial" w:cs="Arial"/>
          <w:bCs/>
          <w:sz w:val="22"/>
          <w:szCs w:val="26"/>
        </w:rPr>
        <w:t xml:space="preserve"> r.</w:t>
      </w:r>
      <w:r>
        <w:rPr>
          <w:rFonts w:ascii="Arial" w:hAnsi="Arial" w:cs="Arial"/>
          <w:bCs/>
          <w:sz w:val="22"/>
          <w:szCs w:val="26"/>
        </w:rPr>
        <w:t>,</w:t>
      </w:r>
      <w:r w:rsidRPr="00E80370">
        <w:rPr>
          <w:rFonts w:ascii="Arial" w:hAnsi="Arial" w:cs="Arial"/>
          <w:bCs/>
          <w:sz w:val="22"/>
          <w:szCs w:val="26"/>
        </w:rPr>
        <w:t xml:space="preserve"> znak: WI-</w:t>
      </w:r>
      <w:r>
        <w:rPr>
          <w:rFonts w:ascii="Arial" w:hAnsi="Arial" w:cs="Arial"/>
          <w:bCs/>
          <w:sz w:val="22"/>
          <w:szCs w:val="26"/>
        </w:rPr>
        <w:t>I</w:t>
      </w:r>
      <w:r w:rsidRPr="00E80370">
        <w:rPr>
          <w:rFonts w:ascii="Arial" w:hAnsi="Arial" w:cs="Arial"/>
          <w:bCs/>
          <w:sz w:val="22"/>
          <w:szCs w:val="26"/>
        </w:rPr>
        <w:t>I.7840.1</w:t>
      </w:r>
      <w:r>
        <w:rPr>
          <w:rFonts w:ascii="Arial" w:hAnsi="Arial" w:cs="Arial"/>
          <w:bCs/>
          <w:sz w:val="22"/>
          <w:szCs w:val="26"/>
        </w:rPr>
        <w:t>9.5</w:t>
      </w:r>
      <w:r w:rsidRPr="00E80370">
        <w:rPr>
          <w:rFonts w:ascii="Arial" w:hAnsi="Arial" w:cs="Arial"/>
          <w:bCs/>
          <w:sz w:val="22"/>
          <w:szCs w:val="26"/>
        </w:rPr>
        <w:t>.20</w:t>
      </w:r>
      <w:r>
        <w:rPr>
          <w:rFonts w:ascii="Arial" w:hAnsi="Arial" w:cs="Arial"/>
          <w:bCs/>
          <w:sz w:val="22"/>
          <w:szCs w:val="26"/>
        </w:rPr>
        <w:t>23.MBB.</w:t>
      </w:r>
    </w:p>
    <w:p w:rsidR="00CF622B" w:rsidRPr="004B613E" w:rsidRDefault="00CF622B" w:rsidP="0025170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CD7947" w:rsidRPr="004B613E" w:rsidRDefault="00096899" w:rsidP="0025170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B613E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B879AB" w:rsidRPr="004B613E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3C0C68" w:rsidRPr="004B613E">
        <w:rPr>
          <w:rFonts w:ascii="Arial" w:hAnsi="Arial" w:cs="Arial"/>
          <w:spacing w:val="-4"/>
          <w:sz w:val="22"/>
          <w:szCs w:val="22"/>
        </w:rPr>
        <w:t>Miejskiego w Makowie Podhalańskim</w:t>
      </w:r>
      <w:r w:rsidR="00CD7947" w:rsidRPr="004B613E">
        <w:rPr>
          <w:rFonts w:ascii="Arial" w:hAnsi="Arial" w:cs="Arial"/>
          <w:sz w:val="22"/>
          <w:szCs w:val="22"/>
        </w:rPr>
        <w:t xml:space="preserve"> oraz w prasie lokalnej.</w:t>
      </w:r>
    </w:p>
    <w:p w:rsidR="00CD7947" w:rsidRPr="004B613E" w:rsidRDefault="00CD7947" w:rsidP="0025170C">
      <w:pPr>
        <w:rPr>
          <w:rFonts w:ascii="Arial" w:hAnsi="Arial" w:cs="Arial"/>
          <w:sz w:val="12"/>
          <w:szCs w:val="22"/>
        </w:rPr>
      </w:pPr>
    </w:p>
    <w:p w:rsidR="00096899" w:rsidRPr="004B613E" w:rsidRDefault="00096899" w:rsidP="0025170C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2" w:name="_Hlk55461462"/>
      <w:r w:rsidRPr="004B613E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4B613E">
        <w:rPr>
          <w:rFonts w:ascii="Arial" w:hAnsi="Arial" w:cs="Arial"/>
          <w:i/>
          <w:sz w:val="22"/>
          <w:szCs w:val="28"/>
        </w:rPr>
        <w:t>Kodeksu postępowania administracyjnego</w:t>
      </w:r>
      <w:r w:rsidRPr="004B613E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</w:t>
      </w:r>
      <w:r w:rsidR="009029AF" w:rsidRPr="004B613E">
        <w:rPr>
          <w:rFonts w:ascii="Arial" w:hAnsi="Arial" w:cs="Arial"/>
          <w:sz w:val="22"/>
          <w:szCs w:val="28"/>
        </w:rPr>
        <w:t>kowie, ul. Basztowa 22, pokój 65</w:t>
      </w:r>
      <w:r w:rsidRPr="004B613E">
        <w:rPr>
          <w:rFonts w:ascii="Arial" w:hAnsi="Arial" w:cs="Arial"/>
          <w:sz w:val="22"/>
          <w:szCs w:val="28"/>
        </w:rPr>
        <w:t xml:space="preserve">, </w:t>
      </w:r>
      <w:r w:rsidR="009029AF" w:rsidRPr="004B613E">
        <w:rPr>
          <w:rFonts w:ascii="Arial" w:hAnsi="Arial" w:cs="Arial"/>
          <w:sz w:val="22"/>
          <w:szCs w:val="28"/>
        </w:rPr>
        <w:t xml:space="preserve">po uprzednim uzgodnieniu telefonicznym pod numerem </w:t>
      </w:r>
      <w:r w:rsidRPr="004B613E">
        <w:rPr>
          <w:rFonts w:ascii="Arial" w:hAnsi="Arial" w:cs="Arial"/>
          <w:sz w:val="22"/>
          <w:szCs w:val="28"/>
        </w:rPr>
        <w:t>tel</w:t>
      </w:r>
      <w:r w:rsidRPr="00CF622B">
        <w:rPr>
          <w:rFonts w:ascii="Arial" w:hAnsi="Arial" w:cs="Arial"/>
          <w:sz w:val="22"/>
          <w:szCs w:val="28"/>
        </w:rPr>
        <w:t>. 12 39 21 6</w:t>
      </w:r>
      <w:r w:rsidR="00B86E95" w:rsidRPr="00CF622B">
        <w:rPr>
          <w:rFonts w:ascii="Arial" w:hAnsi="Arial" w:cs="Arial"/>
          <w:sz w:val="22"/>
          <w:szCs w:val="28"/>
        </w:rPr>
        <w:t>09</w:t>
      </w:r>
      <w:r w:rsidR="009029AF" w:rsidRPr="004B613E">
        <w:rPr>
          <w:rFonts w:ascii="Arial" w:hAnsi="Arial" w:cs="Arial"/>
          <w:sz w:val="22"/>
          <w:szCs w:val="28"/>
        </w:rPr>
        <w:t xml:space="preserve"> </w:t>
      </w:r>
      <w:r w:rsidRPr="004B613E">
        <w:rPr>
          <w:rFonts w:ascii="Arial" w:hAnsi="Arial" w:cs="Arial"/>
          <w:sz w:val="22"/>
          <w:szCs w:val="28"/>
        </w:rPr>
        <w:t>w godz. pracy urzędu tj. poniedziałek: 9</w:t>
      </w:r>
      <w:r w:rsidRPr="004B613E">
        <w:rPr>
          <w:rFonts w:ascii="Arial" w:hAnsi="Arial" w:cs="Arial"/>
          <w:sz w:val="22"/>
          <w:szCs w:val="28"/>
          <w:vertAlign w:val="superscript"/>
        </w:rPr>
        <w:t>00</w:t>
      </w:r>
      <w:r w:rsidRPr="004B613E">
        <w:rPr>
          <w:rFonts w:ascii="Arial" w:hAnsi="Arial" w:cs="Arial"/>
          <w:sz w:val="22"/>
          <w:szCs w:val="28"/>
        </w:rPr>
        <w:t>-17</w:t>
      </w:r>
      <w:r w:rsidRPr="004B613E">
        <w:rPr>
          <w:rFonts w:ascii="Arial" w:hAnsi="Arial" w:cs="Arial"/>
          <w:sz w:val="22"/>
          <w:szCs w:val="28"/>
          <w:vertAlign w:val="superscript"/>
        </w:rPr>
        <w:t>00</w:t>
      </w:r>
      <w:r w:rsidRPr="004B613E">
        <w:rPr>
          <w:rFonts w:ascii="Arial" w:hAnsi="Arial" w:cs="Arial"/>
          <w:sz w:val="22"/>
          <w:szCs w:val="28"/>
        </w:rPr>
        <w:t>, wtorek – piątek: 7</w:t>
      </w:r>
      <w:r w:rsidRPr="004B613E">
        <w:rPr>
          <w:rFonts w:ascii="Arial" w:hAnsi="Arial" w:cs="Arial"/>
          <w:sz w:val="22"/>
          <w:szCs w:val="28"/>
          <w:vertAlign w:val="superscript"/>
        </w:rPr>
        <w:t>30</w:t>
      </w:r>
      <w:r w:rsidRPr="004B613E">
        <w:rPr>
          <w:rFonts w:ascii="Arial" w:hAnsi="Arial" w:cs="Arial"/>
          <w:sz w:val="22"/>
          <w:szCs w:val="28"/>
        </w:rPr>
        <w:t>-15</w:t>
      </w:r>
      <w:r w:rsidRPr="004B613E">
        <w:rPr>
          <w:rFonts w:ascii="Arial" w:hAnsi="Arial" w:cs="Arial"/>
          <w:sz w:val="22"/>
          <w:szCs w:val="28"/>
          <w:vertAlign w:val="superscript"/>
        </w:rPr>
        <w:t>30</w:t>
      </w:r>
      <w:r w:rsidRPr="004B613E">
        <w:rPr>
          <w:rFonts w:ascii="Arial" w:hAnsi="Arial" w:cs="Arial"/>
          <w:sz w:val="22"/>
          <w:szCs w:val="28"/>
        </w:rPr>
        <w:t>.</w:t>
      </w:r>
    </w:p>
    <w:p w:rsidR="00096899" w:rsidRPr="004B613E" w:rsidRDefault="00096899" w:rsidP="0025170C">
      <w:pPr>
        <w:jc w:val="both"/>
        <w:rPr>
          <w:rFonts w:ascii="Arial" w:hAnsi="Arial" w:cs="Arial"/>
          <w:sz w:val="12"/>
          <w:szCs w:val="16"/>
        </w:rPr>
      </w:pPr>
    </w:p>
    <w:p w:rsidR="00096899" w:rsidRPr="004B613E" w:rsidRDefault="00096899" w:rsidP="0025170C">
      <w:pPr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4B613E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4B613E">
        <w:rPr>
          <w:rFonts w:ascii="Arial" w:hAnsi="Arial" w:cs="Arial"/>
          <w:sz w:val="22"/>
          <w:szCs w:val="22"/>
          <w:u w:val="single"/>
        </w:rPr>
        <w:t>platformy</w:t>
      </w:r>
      <w:r w:rsidRPr="004B613E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4B613E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4B613E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4B613E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4B613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96899" w:rsidRPr="00B53AF0" w:rsidRDefault="00096899" w:rsidP="0025170C">
      <w:pPr>
        <w:jc w:val="both"/>
        <w:rPr>
          <w:rFonts w:ascii="Arial" w:hAnsi="Arial" w:cs="Arial"/>
          <w:sz w:val="22"/>
          <w:szCs w:val="22"/>
        </w:rPr>
      </w:pPr>
      <w:r w:rsidRPr="004B613E">
        <w:rPr>
          <w:rFonts w:ascii="Arial" w:hAnsi="Arial" w:cs="Arial"/>
          <w:sz w:val="22"/>
          <w:szCs w:val="22"/>
          <w:u w:val="single"/>
        </w:rPr>
        <w:t xml:space="preserve">Należy powołać znak sprawy: </w:t>
      </w:r>
      <w:r w:rsidRPr="004B613E">
        <w:rPr>
          <w:rFonts w:ascii="Arial" w:hAnsi="Arial" w:cs="Arial"/>
          <w:b/>
          <w:sz w:val="22"/>
          <w:szCs w:val="22"/>
          <w:u w:val="single"/>
        </w:rPr>
        <w:t>WI-II.7840.1</w:t>
      </w:r>
      <w:r w:rsidR="003C0C68" w:rsidRPr="004B613E">
        <w:rPr>
          <w:rFonts w:ascii="Arial" w:hAnsi="Arial" w:cs="Arial"/>
          <w:b/>
          <w:sz w:val="22"/>
          <w:szCs w:val="22"/>
          <w:u w:val="single"/>
        </w:rPr>
        <w:t>9</w:t>
      </w:r>
      <w:r w:rsidRPr="004B613E">
        <w:rPr>
          <w:rFonts w:ascii="Arial" w:hAnsi="Arial" w:cs="Arial"/>
          <w:b/>
          <w:sz w:val="22"/>
          <w:szCs w:val="22"/>
          <w:u w:val="single"/>
        </w:rPr>
        <w:t>.</w:t>
      </w:r>
      <w:r w:rsidR="00B86E95" w:rsidRPr="004B613E">
        <w:rPr>
          <w:rFonts w:ascii="Arial" w:hAnsi="Arial" w:cs="Arial"/>
          <w:b/>
          <w:sz w:val="22"/>
          <w:szCs w:val="22"/>
          <w:u w:val="single"/>
        </w:rPr>
        <w:t>5.2023.MBB</w:t>
      </w:r>
      <w:r w:rsidRPr="004B613E">
        <w:rPr>
          <w:rFonts w:ascii="Arial" w:hAnsi="Arial" w:cs="Arial"/>
          <w:b/>
          <w:sz w:val="22"/>
          <w:szCs w:val="22"/>
        </w:rPr>
        <w:t>.</w:t>
      </w:r>
      <w:bookmarkEnd w:id="2"/>
    </w:p>
    <w:sectPr w:rsidR="00096899" w:rsidRPr="00B5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97" w:rsidRDefault="00F63C97">
      <w:r>
        <w:separator/>
      </w:r>
    </w:p>
  </w:endnote>
  <w:endnote w:type="continuationSeparator" w:id="0">
    <w:p w:rsidR="00F63C97" w:rsidRDefault="00F6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97" w:rsidRDefault="00F63C97">
      <w:r>
        <w:separator/>
      </w:r>
    </w:p>
  </w:footnote>
  <w:footnote w:type="continuationSeparator" w:id="0">
    <w:p w:rsidR="00F63C97" w:rsidRDefault="00F6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60406"/>
    <w:rsid w:val="0006661E"/>
    <w:rsid w:val="00096899"/>
    <w:rsid w:val="001054C9"/>
    <w:rsid w:val="00163FA4"/>
    <w:rsid w:val="001A01DB"/>
    <w:rsid w:val="002367E4"/>
    <w:rsid w:val="00250C56"/>
    <w:rsid w:val="0025170C"/>
    <w:rsid w:val="002915EC"/>
    <w:rsid w:val="002D0C31"/>
    <w:rsid w:val="003134F2"/>
    <w:rsid w:val="003141E5"/>
    <w:rsid w:val="00317655"/>
    <w:rsid w:val="0039331C"/>
    <w:rsid w:val="003B7A20"/>
    <w:rsid w:val="003C0C68"/>
    <w:rsid w:val="003D399B"/>
    <w:rsid w:val="00410504"/>
    <w:rsid w:val="00476C16"/>
    <w:rsid w:val="004B613E"/>
    <w:rsid w:val="004C6C3C"/>
    <w:rsid w:val="004F0657"/>
    <w:rsid w:val="0059605B"/>
    <w:rsid w:val="00607A2B"/>
    <w:rsid w:val="00616671"/>
    <w:rsid w:val="00620D1B"/>
    <w:rsid w:val="00655893"/>
    <w:rsid w:val="006635A8"/>
    <w:rsid w:val="006D551E"/>
    <w:rsid w:val="00701DEA"/>
    <w:rsid w:val="00712B43"/>
    <w:rsid w:val="007273B9"/>
    <w:rsid w:val="007348B9"/>
    <w:rsid w:val="00785125"/>
    <w:rsid w:val="007A44F5"/>
    <w:rsid w:val="007F7FAE"/>
    <w:rsid w:val="008456F9"/>
    <w:rsid w:val="00857117"/>
    <w:rsid w:val="008D0DA5"/>
    <w:rsid w:val="009029AF"/>
    <w:rsid w:val="00950E90"/>
    <w:rsid w:val="00960831"/>
    <w:rsid w:val="00977477"/>
    <w:rsid w:val="0098333D"/>
    <w:rsid w:val="00997B29"/>
    <w:rsid w:val="009C40BD"/>
    <w:rsid w:val="00A968E7"/>
    <w:rsid w:val="00B0701E"/>
    <w:rsid w:val="00B53AF0"/>
    <w:rsid w:val="00B84D27"/>
    <w:rsid w:val="00B86E95"/>
    <w:rsid w:val="00B879AB"/>
    <w:rsid w:val="00BA021D"/>
    <w:rsid w:val="00C0492B"/>
    <w:rsid w:val="00C33AD8"/>
    <w:rsid w:val="00C42013"/>
    <w:rsid w:val="00CD7947"/>
    <w:rsid w:val="00CF622B"/>
    <w:rsid w:val="00D11BD7"/>
    <w:rsid w:val="00DC2664"/>
    <w:rsid w:val="00E07591"/>
    <w:rsid w:val="00E12B67"/>
    <w:rsid w:val="00E600AF"/>
    <w:rsid w:val="00E62C89"/>
    <w:rsid w:val="00F63C97"/>
    <w:rsid w:val="00FA5CCA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6FDA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Małgorzata Błachowska - Biela</cp:lastModifiedBy>
  <cp:revision>3</cp:revision>
  <dcterms:created xsi:type="dcterms:W3CDTF">2023-09-07T08:15:00Z</dcterms:created>
  <dcterms:modified xsi:type="dcterms:W3CDTF">2023-09-07T08:15:00Z</dcterms:modified>
</cp:coreProperties>
</file>